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75" w:rsidRDefault="003C5575" w:rsidP="003C55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Green City Wellness </w:t>
      </w:r>
      <w:r w:rsidRPr="003C5575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has </w:t>
      </w:r>
      <w:r w:rsidR="00002C37">
        <w:rPr>
          <w:sz w:val="24"/>
          <w:szCs w:val="24"/>
        </w:rPr>
        <w:t xml:space="preserve">reviewed the </w:t>
      </w:r>
      <w:r>
        <w:rPr>
          <w:sz w:val="24"/>
          <w:szCs w:val="24"/>
        </w:rPr>
        <w:t>20</w:t>
      </w:r>
      <w:r w:rsidR="00F41884">
        <w:rPr>
          <w:sz w:val="24"/>
          <w:szCs w:val="24"/>
        </w:rPr>
        <w:t>2</w:t>
      </w:r>
      <w:r w:rsidR="00F92BE2">
        <w:rPr>
          <w:sz w:val="24"/>
          <w:szCs w:val="24"/>
        </w:rPr>
        <w:t>4-25</w:t>
      </w:r>
      <w:r>
        <w:rPr>
          <w:sz w:val="24"/>
          <w:szCs w:val="24"/>
        </w:rPr>
        <w:t xml:space="preserve"> </w:t>
      </w:r>
      <w:r w:rsidRPr="003C5575">
        <w:rPr>
          <w:sz w:val="24"/>
          <w:szCs w:val="24"/>
        </w:rPr>
        <w:t>D</w:t>
      </w:r>
      <w:r>
        <w:rPr>
          <w:sz w:val="24"/>
          <w:szCs w:val="24"/>
        </w:rPr>
        <w:t>istrict Wellness Policy Plan</w:t>
      </w:r>
      <w:r w:rsidRPr="003C5575">
        <w:rPr>
          <w:sz w:val="24"/>
          <w:szCs w:val="24"/>
        </w:rPr>
        <w:t xml:space="preserve">. Results indicate </w:t>
      </w:r>
      <w:r>
        <w:rPr>
          <w:sz w:val="24"/>
          <w:szCs w:val="24"/>
        </w:rPr>
        <w:t xml:space="preserve">that </w:t>
      </w:r>
      <w:r w:rsidRPr="003C5575">
        <w:rPr>
          <w:sz w:val="24"/>
          <w:szCs w:val="24"/>
        </w:rPr>
        <w:t xml:space="preserve">all components </w:t>
      </w:r>
      <w:r>
        <w:rPr>
          <w:sz w:val="24"/>
          <w:szCs w:val="24"/>
        </w:rPr>
        <w:t xml:space="preserve">of our DWPP are in compliance with current policies and regulations. </w:t>
      </w:r>
    </w:p>
    <w:p w:rsidR="003C5575" w:rsidRDefault="003C5575" w:rsidP="003C5575">
      <w:pPr>
        <w:spacing w:after="0"/>
        <w:rPr>
          <w:sz w:val="24"/>
          <w:szCs w:val="24"/>
        </w:rPr>
      </w:pPr>
    </w:p>
    <w:p w:rsidR="003C5575" w:rsidRDefault="00002C37" w:rsidP="003C55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year the Wellness Committee did not find any components needing altered. Recommendation is to continue with the current District Wellness Policy Plan for the 202</w:t>
      </w:r>
      <w:r w:rsidR="00F92BE2">
        <w:rPr>
          <w:sz w:val="24"/>
          <w:szCs w:val="24"/>
        </w:rPr>
        <w:t>5-26</w:t>
      </w:r>
      <w:r>
        <w:rPr>
          <w:sz w:val="24"/>
          <w:szCs w:val="24"/>
        </w:rPr>
        <w:t xml:space="preserve"> school year.</w:t>
      </w:r>
    </w:p>
    <w:p w:rsidR="003C5575" w:rsidRDefault="003C5575" w:rsidP="00830807">
      <w:pPr>
        <w:spacing w:after="0"/>
        <w:rPr>
          <w:sz w:val="24"/>
          <w:szCs w:val="24"/>
        </w:rPr>
      </w:pPr>
    </w:p>
    <w:p w:rsidR="00830807" w:rsidRDefault="00830807" w:rsidP="008308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Respectfully submitted to the Board of Education for approval on </w:t>
      </w:r>
      <w:r w:rsidR="003E45B4">
        <w:rPr>
          <w:sz w:val="24"/>
          <w:szCs w:val="24"/>
        </w:rPr>
        <w:t>May 1</w:t>
      </w:r>
      <w:r w:rsidR="00F92BE2">
        <w:rPr>
          <w:sz w:val="24"/>
          <w:szCs w:val="24"/>
        </w:rPr>
        <w:t>5, 2025</w:t>
      </w:r>
      <w:bookmarkStart w:id="0" w:name="_GoBack"/>
      <w:bookmarkEnd w:id="0"/>
      <w:r w:rsidR="00D42501">
        <w:rPr>
          <w:sz w:val="24"/>
          <w:szCs w:val="24"/>
        </w:rPr>
        <w:t>.</w:t>
      </w:r>
    </w:p>
    <w:p w:rsidR="00830807" w:rsidRDefault="00830807" w:rsidP="00830807">
      <w:pPr>
        <w:spacing w:after="0"/>
        <w:rPr>
          <w:sz w:val="24"/>
          <w:szCs w:val="24"/>
        </w:rPr>
      </w:pPr>
    </w:p>
    <w:p w:rsidR="00830807" w:rsidRDefault="00830807" w:rsidP="00830807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Beyer, RN</w:t>
      </w:r>
    </w:p>
    <w:p w:rsidR="00830807" w:rsidRPr="00830807" w:rsidRDefault="00830807" w:rsidP="00830807">
      <w:pPr>
        <w:spacing w:after="0"/>
        <w:rPr>
          <w:sz w:val="24"/>
          <w:szCs w:val="24"/>
        </w:rPr>
      </w:pPr>
      <w:r>
        <w:rPr>
          <w:sz w:val="24"/>
          <w:szCs w:val="24"/>
        </w:rPr>
        <w:t>GC Wellness Committee Chair</w:t>
      </w:r>
    </w:p>
    <w:p w:rsidR="00D971A7" w:rsidRDefault="00D971A7"/>
    <w:sectPr w:rsidR="00D9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470B"/>
    <w:multiLevelType w:val="hybridMultilevel"/>
    <w:tmpl w:val="5F18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75"/>
    <w:rsid w:val="00002C37"/>
    <w:rsid w:val="001D1FDD"/>
    <w:rsid w:val="003C5575"/>
    <w:rsid w:val="003E45B4"/>
    <w:rsid w:val="00695693"/>
    <w:rsid w:val="00830807"/>
    <w:rsid w:val="009315FB"/>
    <w:rsid w:val="00A83DE5"/>
    <w:rsid w:val="00D42501"/>
    <w:rsid w:val="00D971A7"/>
    <w:rsid w:val="00DD0AC3"/>
    <w:rsid w:val="00F41884"/>
    <w:rsid w:val="00F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D228"/>
  <w15:docId w15:val="{3C840E31-1B84-4ABA-988E-A836E1C3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Beyer RN</dc:creator>
  <cp:lastModifiedBy>Beth Beyer</cp:lastModifiedBy>
  <cp:revision>2</cp:revision>
  <dcterms:created xsi:type="dcterms:W3CDTF">2025-04-28T14:29:00Z</dcterms:created>
  <dcterms:modified xsi:type="dcterms:W3CDTF">2025-04-28T14:29:00Z</dcterms:modified>
</cp:coreProperties>
</file>